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before="0" w:after="0"/>
        <w:jc w:val="center"/>
        <w:rPr>
          <w:sz w:val="28"/>
          <w:b/>
          <w:sz w:val="28"/>
          <w:b/>
          <w:bCs/>
          <w:rFonts w:cs="Calibri"/>
        </w:rPr>
      </w:pPr>
      <w:r>
        <w:rPr>
          <w:rFonts w:cs="Forte" w:ascii="Forte" w:hAnsi="Forte"/>
          <w:b w:val="false"/>
          <w:bCs w:val="false"/>
          <w:sz w:val="32"/>
        </w:rPr>
        <w:t>Crowhurst &amp; District Horticultural Society</w:t>
        <mc:AlternateContent>
          <mc:Choice Requires="wps">
            <w:drawing>
              <wp:anchor behindDoc="0" distT="0" distB="0" distL="114935" distR="114935" simplePos="0" locked="0" layoutInCell="1" allowOverlap="1" relativeHeight="2">
                <wp:simplePos x="0" y="0"/>
                <wp:positionH relativeFrom="column">
                  <wp:posOffset>0</wp:posOffset>
                </wp:positionH>
                <wp:positionV relativeFrom="paragraph">
                  <wp:posOffset>0</wp:posOffset>
                </wp:positionV>
                <wp:extent cx="1905" cy="1905"/>
                <wp:effectExtent l="0" t="0" r="0" b="0"/>
                <wp:wrapNone/>
                <wp:docPr id="1" name=""/>
                <a:graphic xmlns:a="http://schemas.openxmlformats.org/drawingml/2006/main">
                  <a:graphicData uri="http://schemas.microsoft.com/office/word/2010/wordprocessingShape">
                    <wps:wsp>
                      <wps:cNvSpPr/>
                      <wps:spPr>
                        <a:xfrm>
                          <a:off x="0" y="0"/>
                          <a:ext cx="1440" cy="1440"/>
                        </a:xfrm>
                        <a:prstGeom prst="rect">
                          <a:avLst/>
                        </a:prstGeom>
                        <a:solidFill>
                          <a:srgbClr val="ffffff"/>
                        </a:solidFill>
                        <a:ln w="9360">
                          <a:solidFill>
                            <a:srgbClr val="4579b8"/>
                          </a:solidFill>
                          <a:round/>
                        </a:ln>
                      </wps:spPr>
                      <wps:style>
                        <a:lnRef idx="0"/>
                        <a:fillRef idx="0"/>
                        <a:effectRef idx="0"/>
                        <a:fontRef idx="minor"/>
                      </wps:style>
                      <wps:bodyPr/>
                    </wps:wsp>
                  </a:graphicData>
                </a:graphic>
              </wp:anchor>
            </w:drawing>
          </mc:Choice>
          <mc:Fallback>
            <w:pict/>
          </mc:Fallback>
        </mc:AlternateContent>
      </w:r>
      <w:r/>
    </w:p>
    <w:p>
      <w:pPr>
        <w:pStyle w:val="Normal"/>
        <w:spacing w:before="0" w:after="57"/>
        <w:jc w:val="center"/>
        <w:rPr>
          <w:sz w:val="28"/>
          <w:u w:val="single"/>
          <w:b/>
          <w:sz w:val="28"/>
          <w:b/>
          <w:szCs w:val="28"/>
          <w:bCs/>
          <w:rFonts w:cs="Calibri"/>
        </w:rPr>
      </w:pPr>
      <w:r>
        <w:rPr>
          <w:rFonts w:cs="Calibri"/>
          <w:b/>
          <w:bCs/>
          <w:sz w:val="28"/>
        </w:rPr>
        <w:t>Annual General Meeting – Fri 3</w:t>
      </w:r>
      <w:r>
        <w:rPr>
          <w:rFonts w:cs="Calibri"/>
          <w:b/>
          <w:bCs/>
          <w:sz w:val="28"/>
          <w:vertAlign w:val="superscript"/>
        </w:rPr>
        <w:t>rd</w:t>
      </w:r>
      <w:r>
        <w:rPr>
          <w:rFonts w:cs="Calibri"/>
          <w:b/>
          <w:bCs/>
          <w:sz w:val="28"/>
        </w:rPr>
        <w:t xml:space="preserve"> October 2014 at Crowhurst Village Hall</w:t>
      </w:r>
      <w:r/>
    </w:p>
    <w:p>
      <w:pPr>
        <w:pStyle w:val="Normal"/>
        <w:jc w:val="center"/>
        <w:rPr>
          <w:sz w:val="26"/>
          <w:b/>
          <w:sz w:val="26"/>
          <w:b/>
          <w:szCs w:val="26"/>
          <w:bCs/>
          <w:rFonts w:cs="Calibri"/>
        </w:rPr>
      </w:pPr>
      <w:r>
        <w:rPr>
          <w:rFonts w:cs="Calibri"/>
          <w:b/>
          <w:bCs/>
          <w:sz w:val="28"/>
          <w:szCs w:val="28"/>
          <w:u w:val="single"/>
        </w:rPr>
        <w:t>Minutes</w:t>
      </w:r>
      <w:r/>
    </w:p>
    <w:p>
      <w:pPr>
        <w:pStyle w:val="ListParagraph"/>
        <w:numPr>
          <w:ilvl w:val="0"/>
          <w:numId w:val="1"/>
        </w:numPr>
        <w:spacing w:lineRule="auto" w:line="240"/>
        <w:rPr>
          <w:sz w:val="26"/>
          <w:b w:val="false"/>
          <w:sz w:val="26"/>
          <w:b w:val="false"/>
          <w:szCs w:val="26"/>
          <w:bCs w:val="false"/>
          <w:rFonts w:cs="Calibri"/>
        </w:rPr>
      </w:pPr>
      <w:r>
        <w:rPr>
          <w:rFonts w:cs="Calibri"/>
          <w:b/>
          <w:bCs/>
          <w:sz w:val="26"/>
          <w:szCs w:val="26"/>
        </w:rPr>
        <w:t>Members Present:</w:t>
      </w:r>
      <w:r/>
    </w:p>
    <w:p>
      <w:pPr>
        <w:pStyle w:val="ListParagraph"/>
        <w:numPr>
          <w:ilvl w:val="0"/>
          <w:numId w:val="0"/>
        </w:numPr>
        <w:spacing w:lineRule="auto" w:line="240"/>
        <w:ind w:left="0" w:right="0" w:hanging="0"/>
        <w:rPr>
          <w:sz w:val="26"/>
          <w:b/>
          <w:sz w:val="26"/>
          <w:b/>
          <w:szCs w:val="26"/>
          <w:bCs/>
          <w:rFonts w:cs="Calibri"/>
        </w:rPr>
      </w:pPr>
      <w:r>
        <w:rPr>
          <w:rFonts w:cs="Calibri"/>
          <w:b w:val="false"/>
          <w:bCs w:val="false"/>
          <w:sz w:val="26"/>
          <w:szCs w:val="26"/>
        </w:rPr>
        <w:t>Mary Boorman, Alan Humphrey, Brian Croft, Frances Hamson, Chris Hamson, Jo Crouch, Tim Knaggs, Malcolm Moss, Pam Woolley, Bruce Cripps</w:t>
      </w:r>
      <w:r/>
    </w:p>
    <w:p>
      <w:pPr>
        <w:pStyle w:val="ListParagraph"/>
        <w:numPr>
          <w:ilvl w:val="0"/>
          <w:numId w:val="1"/>
        </w:numPr>
        <w:spacing w:lineRule="auto" w:line="240"/>
        <w:rPr>
          <w:sz w:val="26"/>
          <w:b w:val="false"/>
          <w:sz w:val="26"/>
          <w:b w:val="false"/>
          <w:szCs w:val="26"/>
          <w:bCs w:val="false"/>
          <w:rFonts w:cs="Calibri"/>
        </w:rPr>
      </w:pPr>
      <w:r>
        <w:rPr>
          <w:rFonts w:cs="Calibri"/>
          <w:b/>
          <w:bCs/>
          <w:sz w:val="26"/>
          <w:szCs w:val="26"/>
        </w:rPr>
        <w:t>Apologies for absence</w:t>
      </w:r>
      <w:r/>
    </w:p>
    <w:p>
      <w:pPr>
        <w:pStyle w:val="ListParagraph"/>
        <w:numPr>
          <w:ilvl w:val="0"/>
          <w:numId w:val="0"/>
        </w:numPr>
        <w:spacing w:lineRule="auto" w:line="240"/>
        <w:ind w:left="0" w:right="0" w:hanging="0"/>
        <w:rPr>
          <w:sz w:val="26"/>
          <w:b/>
          <w:sz w:val="26"/>
          <w:b/>
          <w:szCs w:val="26"/>
          <w:bCs/>
          <w:rFonts w:cs="Calibri"/>
        </w:rPr>
      </w:pPr>
      <w:r>
        <w:rPr>
          <w:rFonts w:cs="Calibri"/>
          <w:b w:val="false"/>
          <w:bCs w:val="false"/>
          <w:sz w:val="26"/>
          <w:szCs w:val="26"/>
        </w:rPr>
        <w:t>Margaret Cripps, Penny Knaggs, Oliver Boorman-Humphrey</w:t>
      </w:r>
      <w:r/>
    </w:p>
    <w:p>
      <w:pPr>
        <w:pStyle w:val="ListParagraph"/>
        <w:numPr>
          <w:ilvl w:val="0"/>
          <w:numId w:val="1"/>
        </w:numPr>
        <w:spacing w:lineRule="auto" w:line="240"/>
        <w:rPr>
          <w:sz w:val="26"/>
          <w:b/>
          <w:sz w:val="26"/>
          <w:b/>
          <w:szCs w:val="26"/>
          <w:bCs/>
          <w:rFonts w:cs="Calibri"/>
        </w:rPr>
      </w:pPr>
      <w:r>
        <w:rPr>
          <w:rFonts w:cs="Calibri"/>
          <w:b/>
          <w:bCs/>
          <w:sz w:val="26"/>
          <w:szCs w:val="26"/>
        </w:rPr>
        <w:t xml:space="preserve">Minutes of the last AGM </w:t>
      </w:r>
      <w:r>
        <w:rPr>
          <w:rFonts w:cs="Calibri"/>
          <w:b w:val="false"/>
          <w:bCs w:val="false"/>
          <w:sz w:val="26"/>
          <w:szCs w:val="26"/>
        </w:rPr>
        <w:t>: Read</w:t>
      </w:r>
      <w:r>
        <w:rPr>
          <w:rFonts w:cs="Calibri"/>
          <w:b/>
          <w:bCs/>
          <w:sz w:val="26"/>
          <w:szCs w:val="26"/>
        </w:rPr>
        <w:t xml:space="preserve"> </w:t>
      </w:r>
      <w:r/>
    </w:p>
    <w:p>
      <w:pPr>
        <w:pStyle w:val="ListParagraph"/>
        <w:numPr>
          <w:ilvl w:val="1"/>
          <w:numId w:val="1"/>
        </w:numPr>
        <w:spacing w:lineRule="auto" w:line="240"/>
        <w:rPr>
          <w:sz w:val="26"/>
          <w:b w:val="false"/>
          <w:sz w:val="26"/>
          <w:b w:val="false"/>
          <w:szCs w:val="26"/>
          <w:bCs w:val="false"/>
          <w:rFonts w:cs="Calibri"/>
        </w:rPr>
      </w:pPr>
      <w:r>
        <w:rPr>
          <w:rFonts w:cs="Calibri"/>
          <w:b/>
          <w:bCs/>
          <w:sz w:val="26"/>
          <w:szCs w:val="26"/>
        </w:rPr>
        <w:t xml:space="preserve">Matters arising from the minutes </w:t>
      </w:r>
      <w:r/>
    </w:p>
    <w:p>
      <w:pPr>
        <w:pStyle w:val="ListParagraph"/>
        <w:numPr>
          <w:ilvl w:val="0"/>
          <w:numId w:val="0"/>
        </w:numPr>
        <w:spacing w:lineRule="auto" w:line="240"/>
        <w:ind w:left="0" w:right="0" w:hanging="0"/>
        <w:rPr>
          <w:sz w:val="26"/>
          <w:b w:val="false"/>
          <w:sz w:val="26"/>
          <w:b w:val="false"/>
          <w:szCs w:val="26"/>
          <w:bCs w:val="false"/>
          <w:rFonts w:cs="Calibri"/>
        </w:rPr>
      </w:pPr>
      <w:r>
        <w:rPr>
          <w:rFonts w:cs="Calibri"/>
          <w:b w:val="false"/>
          <w:bCs w:val="false"/>
          <w:sz w:val="26"/>
          <w:szCs w:val="26"/>
        </w:rPr>
        <w:t>It was raised that the Society had not yet made contact with Bexhill Horticultural Society with regards to their outings and coach trips. This will be considered again in the coming months.</w:t>
      </w:r>
      <w:r/>
    </w:p>
    <w:p>
      <w:pPr>
        <w:pStyle w:val="ListParagraph"/>
        <w:numPr>
          <w:ilvl w:val="0"/>
          <w:numId w:val="0"/>
        </w:numPr>
        <w:spacing w:lineRule="auto" w:line="240"/>
        <w:ind w:left="0" w:right="0" w:hanging="0"/>
        <w:rPr>
          <w:sz w:val="26"/>
          <w:b/>
          <w:sz w:val="26"/>
          <w:b/>
          <w:szCs w:val="26"/>
          <w:bCs/>
          <w:rFonts w:cs="Calibri"/>
        </w:rPr>
      </w:pPr>
      <w:r>
        <w:rPr>
          <w:rFonts w:cs="Calibri"/>
          <w:b w:val="false"/>
          <w:bCs w:val="false"/>
          <w:sz w:val="26"/>
          <w:szCs w:val="26"/>
        </w:rPr>
        <w:t>Minutes Passed as correct.</w:t>
      </w:r>
      <w:r/>
    </w:p>
    <w:p>
      <w:pPr>
        <w:pStyle w:val="ListParagraph"/>
        <w:numPr>
          <w:ilvl w:val="0"/>
          <w:numId w:val="1"/>
        </w:numPr>
        <w:spacing w:lineRule="auto" w:line="240"/>
        <w:rPr>
          <w:sz w:val="26"/>
          <w:i/>
          <w:b w:val="false"/>
          <w:sz w:val="26"/>
          <w:i/>
          <w:b w:val="false"/>
          <w:szCs w:val="26"/>
          <w:iCs/>
          <w:bCs w:val="false"/>
          <w:rFonts w:cs="Calibri"/>
        </w:rPr>
      </w:pPr>
      <w:r>
        <w:rPr>
          <w:rFonts w:cs="Calibri"/>
          <w:b/>
          <w:bCs/>
          <w:sz w:val="26"/>
          <w:szCs w:val="26"/>
        </w:rPr>
        <w:t>Address by the President</w:t>
      </w:r>
      <w:r/>
    </w:p>
    <w:p>
      <w:pPr>
        <w:pStyle w:val="ListParagraph"/>
        <w:numPr>
          <w:ilvl w:val="0"/>
          <w:numId w:val="0"/>
        </w:numPr>
        <w:spacing w:lineRule="auto" w:line="240"/>
        <w:ind w:left="0" w:right="0" w:hanging="0"/>
        <w:rPr>
          <w:sz w:val="26"/>
          <w:b/>
          <w:sz w:val="26"/>
          <w:b/>
          <w:szCs w:val="26"/>
          <w:bCs/>
          <w:rFonts w:cs="Calibri"/>
        </w:rPr>
      </w:pPr>
      <w:r>
        <w:rPr>
          <w:rFonts w:cs="Calibri"/>
          <w:b w:val="false"/>
          <w:bCs w:val="false"/>
          <w:i/>
          <w:iCs/>
          <w:sz w:val="26"/>
          <w:szCs w:val="26"/>
        </w:rPr>
        <w:t>President absent</w:t>
      </w:r>
      <w:r/>
    </w:p>
    <w:p>
      <w:pPr>
        <w:pStyle w:val="ListParagraph"/>
        <w:numPr>
          <w:ilvl w:val="0"/>
          <w:numId w:val="1"/>
        </w:numPr>
        <w:spacing w:lineRule="auto" w:line="240"/>
        <w:rPr>
          <w:sz w:val="26"/>
          <w:i/>
          <w:b w:val="false"/>
          <w:sz w:val="26"/>
          <w:i/>
          <w:b w:val="false"/>
          <w:szCs w:val="26"/>
          <w:iCs/>
          <w:bCs w:val="false"/>
          <w:rFonts w:cs="Calibri"/>
        </w:rPr>
      </w:pPr>
      <w:r>
        <w:rPr>
          <w:rFonts w:cs="Calibri"/>
          <w:b/>
          <w:bCs/>
          <w:sz w:val="26"/>
          <w:szCs w:val="26"/>
        </w:rPr>
        <w:t>Chairman’s Report</w:t>
      </w:r>
      <w:r/>
    </w:p>
    <w:p>
      <w:pPr>
        <w:pStyle w:val="ListParagraph"/>
        <w:numPr>
          <w:ilvl w:val="0"/>
          <w:numId w:val="0"/>
        </w:numPr>
        <w:spacing w:lineRule="auto" w:line="240"/>
        <w:ind w:left="0" w:right="0" w:hanging="0"/>
        <w:rPr>
          <w:sz w:val="26"/>
          <w:b/>
          <w:sz w:val="26"/>
          <w:b/>
          <w:szCs w:val="26"/>
          <w:bCs/>
          <w:rFonts w:cs="Calibri"/>
        </w:rPr>
      </w:pPr>
      <w:r>
        <w:rPr>
          <w:rFonts w:cs="Calibri"/>
          <w:b w:val="false"/>
          <w:bCs w:val="false"/>
          <w:i/>
          <w:iCs/>
          <w:sz w:val="26"/>
          <w:szCs w:val="26"/>
        </w:rPr>
        <w:t>Given by Mary Boorman</w:t>
      </w:r>
      <w:r/>
    </w:p>
    <w:p>
      <w:pPr>
        <w:pStyle w:val="ListParagraph"/>
        <w:numPr>
          <w:ilvl w:val="0"/>
          <w:numId w:val="1"/>
        </w:numPr>
        <w:spacing w:lineRule="auto" w:line="240"/>
        <w:rPr>
          <w:sz w:val="26"/>
          <w:b/>
          <w:sz w:val="26"/>
          <w:b/>
          <w:szCs w:val="26"/>
          <w:bCs/>
          <w:rFonts w:cs="Calibri"/>
        </w:rPr>
      </w:pPr>
      <w:r>
        <w:rPr>
          <w:rFonts w:cs="Calibri"/>
          <w:b/>
          <w:bCs/>
          <w:sz w:val="26"/>
          <w:szCs w:val="26"/>
        </w:rPr>
        <w:t>Treasurer’s Report</w:t>
      </w:r>
      <w:r/>
    </w:p>
    <w:p>
      <w:pPr>
        <w:sectPr>
          <w:type w:val="nextPage"/>
          <w:pgSz w:w="11906" w:h="16838"/>
          <w:pgMar w:left="1440" w:right="1440" w:header="0" w:top="963" w:footer="0" w:bottom="701" w:gutter="0"/>
          <w:pgNumType w:fmt="decimal"/>
          <w:formProt w:val="false"/>
          <w:textDirection w:val="lrTb"/>
          <w:docGrid w:type="default" w:linePitch="360" w:charSpace="4294965247"/>
        </w:sectPr>
      </w:pPr>
    </w:p>
    <w:p>
      <w:pPr>
        <w:pStyle w:val="ListParagraph"/>
        <w:numPr>
          <w:ilvl w:val="1"/>
          <w:numId w:val="1"/>
        </w:numPr>
        <w:spacing w:lineRule="auto" w:line="240" w:before="0" w:after="142"/>
        <w:rPr>
          <w:sz w:val="26"/>
          <w:b/>
          <w:sz w:val="26"/>
          <w:b/>
          <w:szCs w:val="26"/>
          <w:bCs/>
          <w:rFonts w:cs="Calibri"/>
        </w:rPr>
      </w:pPr>
      <w:r>
        <w:rPr>
          <w:rFonts w:cs="Calibri"/>
          <w:b/>
          <w:bCs/>
          <w:sz w:val="26"/>
          <w:szCs w:val="26"/>
        </w:rPr>
        <w:t>Presentation of accounts</w:t>
      </w:r>
      <w:r/>
    </w:p>
    <w:p>
      <w:pPr>
        <w:pStyle w:val="ListParagraph"/>
        <w:numPr>
          <w:ilvl w:val="1"/>
          <w:numId w:val="1"/>
        </w:numPr>
        <w:spacing w:lineRule="auto" w:line="240" w:before="0" w:after="142"/>
        <w:rPr>
          <w:sz w:val="26"/>
          <w:b w:val="false"/>
          <w:sz w:val="26"/>
          <w:b w:val="false"/>
          <w:szCs w:val="26"/>
          <w:bCs w:val="false"/>
          <w:rFonts w:cs="Calibri"/>
        </w:rPr>
      </w:pPr>
      <w:r>
        <w:rPr>
          <w:rFonts w:cs="Calibri"/>
          <w:b/>
          <w:bCs/>
          <w:sz w:val="26"/>
          <w:szCs w:val="26"/>
        </w:rPr>
        <w:t>Auditors</w:t>
      </w:r>
      <w:r/>
    </w:p>
    <w:p>
      <w:pPr>
        <w:pStyle w:val="ListParagraph"/>
        <w:numPr>
          <w:ilvl w:val="0"/>
          <w:numId w:val="0"/>
        </w:numPr>
        <w:spacing w:lineRule="auto" w:line="240" w:before="0" w:after="142"/>
        <w:ind w:left="0" w:right="0" w:hanging="0"/>
        <w:rPr>
          <w:sz w:val="26"/>
          <w:b/>
          <w:sz w:val="26"/>
          <w:b/>
          <w:szCs w:val="26"/>
          <w:bCs/>
          <w:rFonts w:cs="Calibri"/>
        </w:rPr>
      </w:pPr>
      <w:r>
        <w:rPr>
          <w:rFonts w:cs="Calibri"/>
          <w:b w:val="false"/>
          <w:bCs w:val="false"/>
          <w:sz w:val="26"/>
          <w:szCs w:val="26"/>
        </w:rPr>
        <w:t>Agreed to continue with Tracey Docksey as auditor. Mary thanked Tracey for her continued hard-work and support.</w:t>
      </w:r>
      <w:r/>
    </w:p>
    <w:p>
      <w:pPr>
        <w:sectPr>
          <w:type w:val="continuous"/>
          <w:pgSz w:w="11906" w:h="16838"/>
          <w:pgMar w:left="1440" w:right="1440" w:header="0" w:top="963" w:footer="0" w:bottom="701" w:gutter="0"/>
          <w:formProt w:val="false"/>
          <w:textDirection w:val="lrTb"/>
          <w:docGrid w:type="default" w:linePitch="360" w:charSpace="4294965247"/>
        </w:sectPr>
      </w:pPr>
    </w:p>
    <w:p>
      <w:pPr>
        <w:pStyle w:val="ListParagraph"/>
        <w:numPr>
          <w:ilvl w:val="0"/>
          <w:numId w:val="1"/>
        </w:numPr>
        <w:spacing w:lineRule="auto" w:line="240" w:before="0" w:after="85"/>
        <w:rPr>
          <w:sz w:val="26"/>
          <w:b/>
          <w:sz w:val="26"/>
          <w:b/>
          <w:szCs w:val="26"/>
          <w:bCs/>
          <w:rFonts w:cs="Calibri"/>
        </w:rPr>
      </w:pPr>
      <w:r>
        <w:rPr>
          <w:rFonts w:cs="Calibri"/>
          <w:b/>
          <w:bCs/>
          <w:sz w:val="26"/>
          <w:szCs w:val="26"/>
        </w:rPr>
        <w:t>Election of Officer’s</w:t>
        <w:tab/>
      </w:r>
      <w:r/>
    </w:p>
    <w:p>
      <w:pPr>
        <w:sectPr>
          <w:type w:val="continuous"/>
          <w:pgSz w:w="11906" w:h="16838"/>
          <w:pgMar w:left="1440" w:right="1440" w:header="0" w:top="963" w:footer="0" w:bottom="701" w:gutter="0"/>
          <w:formProt w:val="false"/>
          <w:textDirection w:val="lrTb"/>
          <w:docGrid w:type="default" w:linePitch="360" w:charSpace="4294965247"/>
        </w:sectPr>
      </w:pPr>
    </w:p>
    <w:p>
      <w:pPr>
        <w:pStyle w:val="ListParagraph"/>
        <w:numPr>
          <w:ilvl w:val="1"/>
          <w:numId w:val="1"/>
        </w:numPr>
        <w:spacing w:lineRule="auto" w:line="240" w:before="0" w:after="57"/>
        <w:rPr>
          <w:sz w:val="26"/>
          <w:b w:val="false"/>
          <w:sz w:val="26"/>
          <w:b w:val="false"/>
          <w:szCs w:val="26"/>
          <w:bCs w:val="false"/>
          <w:rFonts w:cs="Calibri"/>
        </w:rPr>
      </w:pPr>
      <w:r>
        <w:rPr>
          <w:rFonts w:cs="Calibri"/>
          <w:b/>
          <w:bCs/>
          <w:sz w:val="26"/>
          <w:szCs w:val="26"/>
        </w:rPr>
        <w:t>President</w:t>
      </w:r>
      <w:r/>
    </w:p>
    <w:p>
      <w:pPr>
        <w:pStyle w:val="ListParagraph"/>
        <w:numPr>
          <w:ilvl w:val="0"/>
          <w:numId w:val="0"/>
        </w:numPr>
        <w:spacing w:lineRule="auto" w:line="240" w:before="0" w:after="57"/>
        <w:ind w:left="0" w:right="0" w:hanging="0"/>
        <w:rPr>
          <w:sz w:val="26"/>
          <w:b/>
          <w:sz w:val="26"/>
          <w:b/>
          <w:szCs w:val="26"/>
          <w:bCs/>
          <w:rFonts w:cs="Calibri"/>
        </w:rPr>
      </w:pPr>
      <w:r>
        <w:rPr>
          <w:rFonts w:cs="Calibri"/>
          <w:b w:val="false"/>
          <w:bCs w:val="false"/>
          <w:sz w:val="26"/>
          <w:szCs w:val="26"/>
        </w:rPr>
        <w:tab/>
        <w:tab/>
        <w:t>Ken Waller</w:t>
        <w:tab/>
        <w:tab/>
        <w:tab/>
      </w:r>
      <w:r>
        <w:rPr>
          <w:rFonts w:cs="Calibri"/>
          <w:b w:val="false"/>
          <w:bCs w:val="false"/>
          <w:i/>
          <w:iCs/>
          <w:sz w:val="26"/>
          <w:szCs w:val="26"/>
        </w:rPr>
        <w:t xml:space="preserve">Proposed: Mary </w:t>
        <w:tab/>
        <w:t>Seconded: Alan</w:t>
      </w:r>
      <w:r/>
    </w:p>
    <w:p>
      <w:pPr>
        <w:pStyle w:val="ListParagraph"/>
        <w:numPr>
          <w:ilvl w:val="1"/>
          <w:numId w:val="1"/>
        </w:numPr>
        <w:spacing w:lineRule="auto" w:line="240" w:before="0" w:after="57"/>
        <w:rPr>
          <w:sz w:val="26"/>
          <w:b w:val="false"/>
          <w:sz w:val="26"/>
          <w:b w:val="false"/>
          <w:szCs w:val="26"/>
          <w:bCs w:val="false"/>
          <w:rFonts w:cs="Calibri"/>
        </w:rPr>
      </w:pPr>
      <w:r>
        <w:rPr>
          <w:rFonts w:cs="Calibri"/>
          <w:b/>
          <w:bCs/>
          <w:sz w:val="26"/>
          <w:szCs w:val="26"/>
        </w:rPr>
        <w:t>Chairman</w:t>
      </w:r>
      <w:r/>
    </w:p>
    <w:p>
      <w:pPr>
        <w:pStyle w:val="ListParagraph"/>
        <w:numPr>
          <w:ilvl w:val="0"/>
          <w:numId w:val="0"/>
        </w:numPr>
        <w:spacing w:lineRule="auto" w:line="240" w:before="0" w:after="57"/>
        <w:ind w:left="0" w:right="0" w:hanging="0"/>
        <w:rPr>
          <w:sz w:val="26"/>
          <w:b/>
          <w:sz w:val="26"/>
          <w:b/>
          <w:szCs w:val="26"/>
          <w:bCs/>
          <w:rFonts w:cs="Calibri"/>
        </w:rPr>
      </w:pPr>
      <w:r>
        <w:rPr>
          <w:rFonts w:cs="Calibri"/>
          <w:b w:val="false"/>
          <w:bCs w:val="false"/>
          <w:sz w:val="26"/>
          <w:szCs w:val="26"/>
        </w:rPr>
        <w:tab/>
        <w:tab/>
        <w:t>Mary Boorman</w:t>
        <w:tab/>
        <w:tab/>
      </w:r>
      <w:r>
        <w:rPr>
          <w:rFonts w:cs="Calibri"/>
          <w:b w:val="false"/>
          <w:bCs w:val="false"/>
          <w:i/>
          <w:iCs/>
          <w:sz w:val="26"/>
          <w:szCs w:val="26"/>
        </w:rPr>
        <w:t xml:space="preserve">Proposed: Alan </w:t>
        <w:tab/>
        <w:t>Seconded: Malcolm</w:t>
      </w:r>
      <w:r/>
    </w:p>
    <w:p>
      <w:pPr>
        <w:pStyle w:val="ListParagraph"/>
        <w:numPr>
          <w:ilvl w:val="1"/>
          <w:numId w:val="1"/>
        </w:numPr>
        <w:spacing w:lineRule="auto" w:line="240" w:before="0" w:after="57"/>
        <w:rPr>
          <w:sz w:val="26"/>
          <w:b w:val="false"/>
          <w:sz w:val="26"/>
          <w:b w:val="false"/>
          <w:szCs w:val="26"/>
          <w:bCs w:val="false"/>
          <w:rFonts w:cs="Calibri"/>
        </w:rPr>
      </w:pPr>
      <w:r>
        <w:rPr>
          <w:rFonts w:cs="Calibri"/>
          <w:b/>
          <w:bCs/>
          <w:sz w:val="26"/>
          <w:szCs w:val="26"/>
        </w:rPr>
        <w:t>Secretary</w:t>
      </w:r>
      <w:r/>
    </w:p>
    <w:p>
      <w:pPr>
        <w:pStyle w:val="ListParagraph"/>
        <w:numPr>
          <w:ilvl w:val="0"/>
          <w:numId w:val="0"/>
        </w:numPr>
        <w:spacing w:lineRule="auto" w:line="240" w:before="0" w:after="57"/>
        <w:ind w:left="0" w:right="0" w:hanging="0"/>
        <w:rPr>
          <w:sz w:val="26"/>
          <w:b/>
          <w:sz w:val="26"/>
          <w:b/>
          <w:szCs w:val="26"/>
          <w:bCs/>
          <w:rFonts w:cs="Calibri"/>
        </w:rPr>
      </w:pPr>
      <w:r>
        <w:rPr>
          <w:rFonts w:cs="Calibri"/>
          <w:b w:val="false"/>
          <w:bCs w:val="false"/>
          <w:sz w:val="26"/>
          <w:szCs w:val="26"/>
        </w:rPr>
        <w:tab/>
        <w:tab/>
        <w:t>Oliver Boorman-Humphrey</w:t>
        <w:tab/>
      </w:r>
      <w:r>
        <w:rPr>
          <w:rFonts w:cs="Calibri"/>
          <w:b w:val="false"/>
          <w:bCs w:val="false"/>
          <w:i/>
          <w:iCs/>
          <w:sz w:val="26"/>
          <w:szCs w:val="26"/>
        </w:rPr>
        <w:t xml:space="preserve">Proposed: Brian </w:t>
        <w:tab/>
        <w:t>Seconded: Alan</w:t>
      </w:r>
      <w:r/>
    </w:p>
    <w:p>
      <w:pPr>
        <w:pStyle w:val="ListParagraph"/>
        <w:numPr>
          <w:ilvl w:val="1"/>
          <w:numId w:val="1"/>
        </w:numPr>
        <w:spacing w:lineRule="auto" w:line="240" w:before="0" w:after="57"/>
        <w:rPr>
          <w:sz w:val="26"/>
          <w:b w:val="false"/>
          <w:sz w:val="26"/>
          <w:b w:val="false"/>
          <w:szCs w:val="26"/>
          <w:bCs w:val="false"/>
          <w:rFonts w:cs="Calibri"/>
        </w:rPr>
      </w:pPr>
      <w:r>
        <w:rPr>
          <w:rFonts w:cs="Calibri"/>
          <w:b/>
          <w:bCs/>
          <w:sz w:val="26"/>
          <w:szCs w:val="26"/>
        </w:rPr>
        <w:t>Treasurer</w:t>
      </w:r>
      <w:r/>
    </w:p>
    <w:p>
      <w:pPr>
        <w:pStyle w:val="ListParagraph"/>
        <w:numPr>
          <w:ilvl w:val="0"/>
          <w:numId w:val="0"/>
        </w:numPr>
        <w:spacing w:lineRule="auto" w:line="240" w:before="0" w:after="57"/>
        <w:ind w:left="0" w:right="0" w:hanging="0"/>
        <w:rPr>
          <w:sz w:val="26"/>
          <w:b/>
          <w:sz w:val="26"/>
          <w:b/>
          <w:szCs w:val="26"/>
          <w:bCs/>
          <w:rFonts w:cs="Calibri"/>
        </w:rPr>
      </w:pPr>
      <w:r>
        <w:rPr>
          <w:rFonts w:cs="Calibri"/>
          <w:b w:val="false"/>
          <w:bCs w:val="false"/>
          <w:sz w:val="26"/>
          <w:szCs w:val="26"/>
        </w:rPr>
        <w:tab/>
        <w:tab/>
        <w:t>Alan Humphrey</w:t>
        <w:tab/>
        <w:tab/>
      </w:r>
      <w:r>
        <w:rPr>
          <w:rFonts w:cs="Calibri"/>
          <w:b w:val="false"/>
          <w:bCs w:val="false"/>
          <w:i/>
          <w:iCs/>
          <w:sz w:val="26"/>
          <w:szCs w:val="26"/>
        </w:rPr>
        <w:t xml:space="preserve">Proposed: Malcolm </w:t>
        <w:tab/>
        <w:t>Seconded: Bruce</w:t>
      </w:r>
      <w:r/>
    </w:p>
    <w:p>
      <w:pPr>
        <w:pStyle w:val="ListParagraph"/>
        <w:numPr>
          <w:ilvl w:val="1"/>
          <w:numId w:val="1"/>
        </w:numPr>
        <w:spacing w:lineRule="auto" w:line="240" w:before="0" w:after="57"/>
        <w:rPr>
          <w:sz w:val="26"/>
          <w:b w:val="false"/>
          <w:sz w:val="26"/>
          <w:b w:val="false"/>
          <w:szCs w:val="26"/>
          <w:bCs w:val="false"/>
          <w:rFonts w:cs="Calibri"/>
        </w:rPr>
      </w:pPr>
      <w:r>
        <w:rPr>
          <w:rFonts w:cs="Calibri"/>
          <w:b/>
          <w:bCs/>
          <w:sz w:val="26"/>
          <w:szCs w:val="26"/>
        </w:rPr>
        <w:t>Membership Secretary</w:t>
      </w:r>
      <w:r/>
    </w:p>
    <w:p>
      <w:pPr>
        <w:pStyle w:val="ListParagraph"/>
        <w:numPr>
          <w:ilvl w:val="0"/>
          <w:numId w:val="0"/>
        </w:numPr>
        <w:spacing w:lineRule="auto" w:line="240" w:before="0" w:after="57"/>
        <w:ind w:left="0" w:right="0" w:hanging="0"/>
        <w:rPr>
          <w:sz w:val="26"/>
          <w:b w:val="false"/>
          <w:sz w:val="26"/>
          <w:b w:val="false"/>
          <w:szCs w:val="26"/>
          <w:bCs w:val="false"/>
          <w:rFonts w:cs="Calibri"/>
        </w:rPr>
      </w:pPr>
      <w:r>
        <w:rPr>
          <w:rFonts w:cs="Calibri"/>
          <w:b w:val="false"/>
          <w:bCs w:val="false"/>
          <w:sz w:val="26"/>
          <w:szCs w:val="26"/>
        </w:rPr>
        <w:t>Chris Hamson resigned the role of Membership Secretary and it was proposed the Alan could take up the role as it was related to his current role as treasurer.</w:t>
      </w:r>
      <w:r/>
    </w:p>
    <w:p>
      <w:pPr>
        <w:pStyle w:val="ListParagraph"/>
        <w:numPr>
          <w:ilvl w:val="0"/>
          <w:numId w:val="0"/>
        </w:numPr>
        <w:spacing w:lineRule="auto" w:line="240" w:before="0" w:after="57"/>
        <w:ind w:left="0" w:right="0" w:hanging="0"/>
        <w:rPr>
          <w:sz w:val="26"/>
          <w:b/>
          <w:sz w:val="26"/>
          <w:b/>
          <w:szCs w:val="26"/>
          <w:bCs/>
          <w:rFonts w:cs="Calibri"/>
        </w:rPr>
      </w:pPr>
      <w:r>
        <w:rPr>
          <w:rFonts w:cs="Calibri"/>
          <w:b w:val="false"/>
          <w:bCs w:val="false"/>
          <w:sz w:val="26"/>
          <w:szCs w:val="26"/>
        </w:rPr>
        <w:tab/>
        <w:tab/>
        <w:t xml:space="preserve">Alan Humphrey </w:t>
        <w:tab/>
        <w:tab/>
      </w:r>
      <w:r>
        <w:rPr>
          <w:rFonts w:cs="Calibri"/>
          <w:b w:val="false"/>
          <w:bCs w:val="false"/>
          <w:i/>
          <w:iCs/>
          <w:sz w:val="26"/>
          <w:szCs w:val="26"/>
        </w:rPr>
        <w:t xml:space="preserve">Proposed: Malcolm </w:t>
        <w:tab/>
        <w:t>Seconded: Bruce</w:t>
      </w:r>
      <w:r/>
    </w:p>
    <w:p>
      <w:pPr>
        <w:sectPr>
          <w:type w:val="continuous"/>
          <w:pgSz w:w="11906" w:h="16838"/>
          <w:pgMar w:left="1440" w:right="1440" w:header="0" w:top="963" w:footer="0" w:bottom="701" w:gutter="0"/>
          <w:formProt w:val="false"/>
          <w:textDirection w:val="lrTb"/>
          <w:docGrid w:type="default" w:linePitch="360" w:charSpace="4294965247"/>
        </w:sectPr>
      </w:pPr>
    </w:p>
    <w:p>
      <w:pPr>
        <w:pStyle w:val="ListParagraph"/>
        <w:numPr>
          <w:ilvl w:val="0"/>
          <w:numId w:val="1"/>
        </w:numPr>
        <w:spacing w:lineRule="auto" w:line="240"/>
        <w:rPr>
          <w:sz w:val="26"/>
          <w:b/>
          <w:sz w:val="26"/>
          <w:b/>
          <w:szCs w:val="26"/>
          <w:bCs/>
          <w:rFonts w:cs="Calibri"/>
        </w:rPr>
      </w:pPr>
      <w:r>
        <w:rPr>
          <w:rFonts w:cs="Calibri"/>
          <w:b/>
          <w:bCs/>
          <w:sz w:val="26"/>
          <w:szCs w:val="26"/>
        </w:rPr>
        <w:t>Election of Committee</w:t>
      </w:r>
      <w:r/>
    </w:p>
    <w:p>
      <w:pPr>
        <w:sectPr>
          <w:type w:val="continuous"/>
          <w:pgSz w:w="11906" w:h="16838"/>
          <w:pgMar w:left="1440" w:right="1440" w:header="0" w:top="963" w:footer="0" w:bottom="701" w:gutter="0"/>
          <w:formProt w:val="false"/>
          <w:textDirection w:val="lrTb"/>
          <w:docGrid w:type="default" w:linePitch="360" w:charSpace="4294965247"/>
        </w:sectPr>
      </w:pPr>
    </w:p>
    <w:p>
      <w:pPr>
        <w:pStyle w:val="ListParagraph"/>
        <w:numPr>
          <w:ilvl w:val="1"/>
          <w:numId w:val="1"/>
        </w:numPr>
        <w:spacing w:lineRule="auto" w:line="240" w:before="0" w:after="85"/>
        <w:rPr>
          <w:sz w:val="26"/>
          <w:b w:val="false"/>
          <w:sz w:val="26"/>
          <w:b w:val="false"/>
          <w:szCs w:val="26"/>
          <w:bCs w:val="false"/>
          <w:rFonts w:cs="Calibri"/>
        </w:rPr>
      </w:pPr>
      <w:r>
        <w:rPr>
          <w:rFonts w:cs="Calibri"/>
          <w:b/>
          <w:bCs/>
          <w:sz w:val="26"/>
          <w:szCs w:val="26"/>
        </w:rPr>
        <w:t xml:space="preserve">Fayre Cmte Representative </w:t>
      </w:r>
      <w:r/>
    </w:p>
    <w:p>
      <w:pPr>
        <w:pStyle w:val="ListParagraph"/>
        <w:numPr>
          <w:ilvl w:val="0"/>
          <w:numId w:val="0"/>
        </w:numPr>
        <w:spacing w:lineRule="auto" w:line="240" w:before="0" w:after="85"/>
        <w:ind w:left="0" w:right="0" w:hanging="0"/>
        <w:rPr>
          <w:sz w:val="26"/>
          <w:b/>
          <w:sz w:val="26"/>
          <w:b/>
          <w:szCs w:val="26"/>
          <w:bCs/>
          <w:rFonts w:cs="Calibri"/>
        </w:rPr>
      </w:pPr>
      <w:r>
        <w:rPr>
          <w:rFonts w:cs="Calibri"/>
          <w:b w:val="false"/>
          <w:bCs w:val="false"/>
          <w:sz w:val="26"/>
          <w:szCs w:val="26"/>
        </w:rPr>
        <w:tab/>
        <w:tab/>
        <w:t>Tim Knaggs</w:t>
        <w:tab/>
        <w:tab/>
        <w:tab/>
      </w:r>
      <w:r>
        <w:rPr>
          <w:rFonts w:cs="Calibri"/>
          <w:b w:val="false"/>
          <w:bCs w:val="false"/>
          <w:i/>
          <w:iCs/>
          <w:sz w:val="26"/>
          <w:szCs w:val="26"/>
        </w:rPr>
        <w:t xml:space="preserve">Proposed: Mary </w:t>
        <w:tab/>
        <w:t>Seconded: Bruce</w:t>
      </w:r>
      <w:r/>
    </w:p>
    <w:p>
      <w:pPr>
        <w:pStyle w:val="ListParagraph"/>
        <w:numPr>
          <w:ilvl w:val="1"/>
          <w:numId w:val="1"/>
        </w:numPr>
        <w:spacing w:lineRule="auto" w:line="240" w:before="0" w:after="85"/>
        <w:rPr>
          <w:sz w:val="26"/>
          <w:i w:val="false"/>
          <w:b w:val="false"/>
          <w:sz w:val="26"/>
          <w:i w:val="false"/>
          <w:b w:val="false"/>
          <w:szCs w:val="26"/>
          <w:iCs w:val="false"/>
          <w:bCs w:val="false"/>
          <w:rFonts w:cs="Calibri"/>
        </w:rPr>
      </w:pPr>
      <w:r>
        <w:rPr>
          <w:rFonts w:cs="Calibri"/>
          <w:b/>
          <w:bCs/>
          <w:sz w:val="26"/>
          <w:szCs w:val="26"/>
        </w:rPr>
        <w:t>Children's Representative</w:t>
      </w:r>
      <w:r/>
    </w:p>
    <w:p>
      <w:pPr>
        <w:pStyle w:val="ListParagraph"/>
        <w:numPr>
          <w:ilvl w:val="0"/>
          <w:numId w:val="0"/>
        </w:numPr>
        <w:spacing w:lineRule="auto" w:line="240" w:before="0" w:after="85"/>
        <w:ind w:left="0" w:right="0" w:hanging="0"/>
        <w:rPr>
          <w:sz w:val="26"/>
          <w:b/>
          <w:sz w:val="26"/>
          <w:b/>
          <w:szCs w:val="26"/>
          <w:bCs/>
          <w:rFonts w:cs="Calibri"/>
        </w:rPr>
      </w:pPr>
      <w:r>
        <w:rPr>
          <w:rFonts w:cs="Calibri"/>
          <w:b w:val="false"/>
          <w:bCs w:val="false"/>
          <w:i w:val="false"/>
          <w:iCs w:val="false"/>
          <w:sz w:val="26"/>
          <w:szCs w:val="26"/>
        </w:rPr>
        <w:tab/>
        <w:tab/>
        <w:t>Jo Crouch</w:t>
        <w:tab/>
      </w:r>
      <w:r>
        <w:rPr>
          <w:rFonts w:cs="Calibri"/>
          <w:b/>
          <w:bCs/>
          <w:sz w:val="26"/>
          <w:szCs w:val="26"/>
        </w:rPr>
        <w:tab/>
        <w:tab/>
      </w:r>
      <w:r>
        <w:rPr>
          <w:rFonts w:cs="Calibri"/>
          <w:b w:val="false"/>
          <w:bCs w:val="false"/>
          <w:i/>
          <w:iCs/>
          <w:sz w:val="26"/>
          <w:szCs w:val="26"/>
        </w:rPr>
        <w:t xml:space="preserve">Proposed: Mary </w:t>
        <w:tab/>
        <w:t>Seconded: Alan</w:t>
      </w:r>
      <w:r/>
    </w:p>
    <w:p>
      <w:pPr>
        <w:pStyle w:val="ListParagraph"/>
        <w:spacing w:lineRule="auto" w:line="240" w:before="0" w:after="85"/>
        <w:rPr>
          <w:sz w:val="26"/>
          <w:b/>
          <w:sz w:val="26"/>
          <w:b/>
          <w:szCs w:val="26"/>
          <w:bCs/>
          <w:rFonts w:ascii="Calibri" w:hAnsi="Calibri" w:eastAsia="WenQuanYi Micro Hei" w:cs="Calibri"/>
          <w:color w:val="00000A"/>
          <w:lang w:val="en-GB" w:eastAsia="en-US" w:bidi="ar-SA"/>
        </w:rPr>
      </w:pPr>
      <w:r>
        <w:rPr>
          <w:rFonts w:eastAsia="WenQuanYi Micro Hei" w:cs="Calibri"/>
          <w:b/>
          <w:bCs/>
          <w:color w:val="00000A"/>
          <w:sz w:val="26"/>
          <w:szCs w:val="26"/>
          <w:lang w:val="en-GB" w:eastAsia="en-US" w:bidi="ar-SA"/>
        </w:rPr>
      </w:r>
      <w:r/>
    </w:p>
    <w:p>
      <w:pPr>
        <w:pStyle w:val="ListParagraph"/>
        <w:spacing w:lineRule="auto" w:line="240" w:before="0" w:after="85"/>
        <w:rPr>
          <w:sz w:val="26"/>
          <w:b/>
          <w:sz w:val="26"/>
          <w:b/>
          <w:szCs w:val="26"/>
          <w:bCs/>
          <w:rFonts w:cs="Calibri"/>
        </w:rPr>
      </w:pPr>
      <w:r>
        <w:rPr>
          <w:rFonts w:cs="Calibri"/>
          <w:b w:val="false"/>
          <w:bCs w:val="false"/>
          <w:i w:val="false"/>
          <w:iCs w:val="false"/>
          <w:sz w:val="26"/>
          <w:szCs w:val="26"/>
        </w:rPr>
        <w:t>It was also agreed by the floor that Tim Knaggs would continue his work of promoting Bee Keeping in the Village. As such, he would be given the title of 'Bee Representative'.</w:t>
      </w:r>
      <w:r/>
    </w:p>
    <w:p>
      <w:pPr>
        <w:sectPr>
          <w:type w:val="continuous"/>
          <w:pgSz w:w="11906" w:h="16838"/>
          <w:pgMar w:left="1440" w:right="1440" w:header="0" w:top="963" w:footer="0" w:bottom="701" w:gutter="0"/>
          <w:formProt w:val="false"/>
          <w:textDirection w:val="lrTb"/>
          <w:docGrid w:type="default" w:linePitch="360" w:charSpace="4294965247"/>
        </w:sectPr>
      </w:pPr>
    </w:p>
    <w:p>
      <w:pPr>
        <w:pStyle w:val="Normal"/>
        <w:spacing w:lineRule="auto" w:line="240"/>
        <w:rPr>
          <w:sz w:val="26"/>
          <w:b/>
          <w:sz w:val="26"/>
          <w:b/>
          <w:szCs w:val="26"/>
          <w:bCs/>
          <w:rFonts w:cs="Calibri"/>
        </w:rPr>
      </w:pPr>
      <w:r>
        <w:rPr>
          <w:rFonts w:cs="Calibri"/>
          <w:b/>
          <w:bCs/>
          <w:sz w:val="26"/>
          <w:szCs w:val="26"/>
        </w:rPr>
        <w:t>Tea break</w:t>
      </w:r>
      <w:r/>
    </w:p>
    <w:p>
      <w:pPr>
        <w:pStyle w:val="ListParagraph"/>
        <w:numPr>
          <w:ilvl w:val="0"/>
          <w:numId w:val="1"/>
        </w:numPr>
        <w:spacing w:lineRule="auto" w:line="240" w:before="0" w:after="142"/>
        <w:rPr>
          <w:sz w:val="26"/>
          <w:b/>
          <w:sz w:val="26"/>
          <w:b/>
          <w:szCs w:val="26"/>
          <w:bCs/>
          <w:rFonts w:cs="Calibri"/>
        </w:rPr>
      </w:pPr>
      <w:r>
        <w:rPr>
          <w:rFonts w:cs="Calibri"/>
          <w:b/>
          <w:bCs/>
          <w:sz w:val="26"/>
          <w:szCs w:val="26"/>
        </w:rPr>
        <w:t xml:space="preserve">Shows &amp; Events </w:t>
      </w:r>
      <w:r/>
    </w:p>
    <w:p>
      <w:pPr>
        <w:pStyle w:val="ListParagraph"/>
        <w:numPr>
          <w:ilvl w:val="1"/>
          <w:numId w:val="1"/>
        </w:numPr>
        <w:spacing w:lineRule="auto" w:line="240" w:before="0" w:after="142"/>
        <w:rPr>
          <w:sz w:val="26"/>
          <w:b w:val="false"/>
          <w:sz w:val="26"/>
          <w:b w:val="false"/>
          <w:szCs w:val="26"/>
          <w:bCs w:val="false"/>
          <w:rFonts w:cs="Calibri"/>
        </w:rPr>
      </w:pPr>
      <w:r>
        <w:rPr>
          <w:rFonts w:cs="Calibri"/>
          <w:b/>
          <w:bCs/>
          <w:sz w:val="26"/>
          <w:szCs w:val="26"/>
        </w:rPr>
        <w:t>Schedule availability</w:t>
      </w:r>
      <w:r/>
    </w:p>
    <w:p>
      <w:pPr>
        <w:pStyle w:val="ListParagraph"/>
        <w:numPr>
          <w:ilvl w:val="0"/>
          <w:numId w:val="0"/>
        </w:numPr>
        <w:spacing w:lineRule="auto" w:line="240" w:before="0" w:after="142"/>
        <w:ind w:left="0" w:right="0" w:hanging="0"/>
        <w:rPr>
          <w:sz w:val="26"/>
          <w:b/>
          <w:sz w:val="26"/>
          <w:b/>
          <w:szCs w:val="26"/>
          <w:bCs/>
          <w:rFonts w:cs="Calibri"/>
        </w:rPr>
      </w:pPr>
      <w:r>
        <w:rPr>
          <w:rFonts w:cs="Calibri"/>
          <w:b w:val="false"/>
          <w:bCs w:val="false"/>
          <w:sz w:val="26"/>
          <w:szCs w:val="26"/>
        </w:rPr>
        <w:t xml:space="preserve">The floor agreed to continue the system used in the previous year of distributing schedules. They shall continue be available from Chris Hamson, Jo Crouch and Mary Boorman. This year they shall additionally be available at the Church. Members agreed to retain the pricing for non-members of 50p per single show schedule and £1 per dual-show schedule. </w:t>
      </w:r>
      <w:r/>
    </w:p>
    <w:p>
      <w:pPr>
        <w:pStyle w:val="ListParagraph"/>
        <w:numPr>
          <w:ilvl w:val="1"/>
          <w:numId w:val="1"/>
        </w:numPr>
        <w:spacing w:lineRule="auto" w:line="240" w:before="0" w:after="142"/>
        <w:rPr>
          <w:sz w:val="26"/>
          <w:b w:val="false"/>
          <w:sz w:val="26"/>
          <w:b w:val="false"/>
          <w:szCs w:val="26"/>
          <w:bCs w:val="false"/>
          <w:rFonts w:cs="Calibri"/>
        </w:rPr>
      </w:pPr>
      <w:r>
        <w:rPr>
          <w:rFonts w:cs="Calibri"/>
          <w:b/>
          <w:bCs/>
          <w:sz w:val="26"/>
          <w:szCs w:val="26"/>
        </w:rPr>
        <w:t>New children's trophies</w:t>
      </w:r>
      <w:r/>
    </w:p>
    <w:p>
      <w:pPr>
        <w:pStyle w:val="ListParagraph"/>
        <w:numPr>
          <w:ilvl w:val="0"/>
          <w:numId w:val="0"/>
        </w:numPr>
        <w:spacing w:lineRule="auto" w:line="240" w:before="0" w:after="142"/>
        <w:ind w:left="0" w:right="0" w:hanging="0"/>
        <w:rPr>
          <w:sz w:val="26"/>
          <w:b/>
          <w:sz w:val="26"/>
          <w:b/>
          <w:szCs w:val="26"/>
          <w:bCs/>
          <w:rFonts w:cs="Calibri"/>
        </w:rPr>
      </w:pPr>
      <w:r>
        <w:rPr>
          <w:rFonts w:cs="Calibri"/>
          <w:b w:val="false"/>
          <w:bCs w:val="false"/>
          <w:sz w:val="26"/>
          <w:szCs w:val="26"/>
        </w:rPr>
        <w:t>It was agreed to look into the possibility of add extra Children's trophies so that one is awarded at each flower show. Mary Boorman and Jo Crouch to follow this up.</w:t>
      </w:r>
      <w:r/>
    </w:p>
    <w:p>
      <w:pPr>
        <w:pStyle w:val="ListParagraph"/>
        <w:numPr>
          <w:ilvl w:val="1"/>
          <w:numId w:val="1"/>
        </w:numPr>
        <w:spacing w:lineRule="auto" w:line="240" w:before="0" w:after="142"/>
        <w:rPr>
          <w:sz w:val="26"/>
          <w:b w:val="false"/>
          <w:sz w:val="26"/>
          <w:b w:val="false"/>
          <w:szCs w:val="26"/>
          <w:bCs w:val="false"/>
          <w:rFonts w:cs="Calibri"/>
        </w:rPr>
      </w:pPr>
      <w:r>
        <w:rPr>
          <w:rFonts w:cs="Calibri"/>
          <w:b/>
          <w:bCs/>
          <w:sz w:val="26"/>
          <w:szCs w:val="26"/>
        </w:rPr>
        <w:t>Show Catering</w:t>
      </w:r>
      <w:r/>
    </w:p>
    <w:p>
      <w:pPr>
        <w:pStyle w:val="ListParagraph"/>
        <w:numPr>
          <w:ilvl w:val="0"/>
          <w:numId w:val="0"/>
        </w:numPr>
        <w:spacing w:lineRule="auto" w:line="240" w:before="0" w:after="142"/>
        <w:ind w:left="0" w:right="0" w:hanging="0"/>
        <w:rPr>
          <w:sz w:val="26"/>
          <w:b/>
          <w:sz w:val="26"/>
          <w:b/>
          <w:szCs w:val="26"/>
          <w:bCs/>
          <w:rFonts w:cs="Calibri"/>
        </w:rPr>
      </w:pPr>
      <w:r>
        <w:rPr>
          <w:rFonts w:cs="Calibri"/>
          <w:b w:val="false"/>
          <w:bCs w:val="false"/>
          <w:sz w:val="26"/>
          <w:szCs w:val="26"/>
        </w:rPr>
        <w:t>Nonna Wellard and Jill Leach are to assist with refreshments for events wherever they can.</w:t>
      </w:r>
      <w:r/>
    </w:p>
    <w:p>
      <w:pPr>
        <w:pStyle w:val="ListParagraph"/>
        <w:numPr>
          <w:ilvl w:val="1"/>
          <w:numId w:val="1"/>
        </w:numPr>
        <w:spacing w:lineRule="auto" w:line="240" w:before="0" w:after="142"/>
        <w:rPr>
          <w:sz w:val="26"/>
          <w:b w:val="false"/>
          <w:sz w:val="26"/>
          <w:b w:val="false"/>
          <w:szCs w:val="26"/>
          <w:bCs w:val="false"/>
          <w:rFonts w:cs="Calibri"/>
        </w:rPr>
      </w:pPr>
      <w:r>
        <w:rPr>
          <w:rFonts w:cs="Calibri"/>
          <w:b/>
          <w:bCs/>
          <w:sz w:val="26"/>
          <w:szCs w:val="26"/>
        </w:rPr>
        <w:t>Topics for future lectures</w:t>
      </w:r>
      <w:r/>
    </w:p>
    <w:p>
      <w:pPr>
        <w:pStyle w:val="ListParagraph"/>
        <w:numPr>
          <w:ilvl w:val="0"/>
          <w:numId w:val="0"/>
        </w:numPr>
        <w:spacing w:lineRule="auto" w:line="240" w:before="0" w:after="142"/>
        <w:ind w:left="0" w:right="0" w:hanging="0"/>
        <w:rPr>
          <w:sz w:val="26"/>
          <w:b/>
          <w:sz w:val="26"/>
          <w:b/>
          <w:szCs w:val="26"/>
          <w:bCs/>
          <w:rFonts w:cs="Calibri"/>
        </w:rPr>
      </w:pPr>
      <w:r>
        <w:rPr>
          <w:rFonts w:cs="Calibri"/>
          <w:b w:val="false"/>
          <w:bCs w:val="false"/>
          <w:sz w:val="26"/>
          <w:szCs w:val="26"/>
        </w:rPr>
        <w:t>The floor discussed possible topics for future lecture evening. Among those suggested was a talk by Chris Hone on Beekeeping and a talk about Quarry Wood by Paul Johnson. The committee shall look into the availability of these speakers.</w:t>
      </w:r>
      <w:r/>
    </w:p>
    <w:p>
      <w:pPr>
        <w:pStyle w:val="ListParagraph"/>
        <w:numPr>
          <w:ilvl w:val="0"/>
          <w:numId w:val="1"/>
        </w:numPr>
        <w:spacing w:lineRule="auto" w:line="240"/>
        <w:rPr>
          <w:sz w:val="26"/>
          <w:b w:val="false"/>
          <w:sz w:val="26"/>
          <w:b w:val="false"/>
          <w:szCs w:val="26"/>
          <w:bCs w:val="false"/>
          <w:rFonts w:cs="Calibri"/>
        </w:rPr>
      </w:pPr>
      <w:r>
        <w:rPr>
          <w:rFonts w:eastAsia="Calibri" w:cs="Calibri"/>
          <w:b/>
          <w:bCs/>
          <w:sz w:val="26"/>
          <w:szCs w:val="26"/>
        </w:rPr>
        <w:t xml:space="preserve"> </w:t>
      </w:r>
      <w:r>
        <w:rPr>
          <w:rFonts w:cs="Calibri"/>
          <w:b/>
          <w:bCs/>
          <w:sz w:val="26"/>
          <w:szCs w:val="26"/>
        </w:rPr>
        <w:t>Publicity</w:t>
      </w:r>
      <w:r/>
    </w:p>
    <w:p>
      <w:pPr>
        <w:pStyle w:val="ListParagraph"/>
        <w:numPr>
          <w:ilvl w:val="0"/>
          <w:numId w:val="0"/>
        </w:numPr>
        <w:spacing w:lineRule="auto" w:line="240"/>
        <w:ind w:left="0" w:right="0" w:hanging="0"/>
        <w:rPr>
          <w:sz w:val="26"/>
          <w:b/>
          <w:sz w:val="26"/>
          <w:b/>
          <w:szCs w:val="26"/>
          <w:bCs/>
          <w:rFonts w:cs="Calibri"/>
        </w:rPr>
      </w:pPr>
      <w:r>
        <w:rPr>
          <w:rFonts w:cs="Calibri"/>
          <w:b w:val="false"/>
          <w:bCs w:val="false"/>
          <w:sz w:val="26"/>
          <w:szCs w:val="26"/>
        </w:rPr>
        <w:t>Mary Boorman proposed a new publicity approach by creating a website for the society. It would allow for events to be publicised and provide an additional source of show schedules. Oliver had given an initial estimate of the cost – around £150 (one-off) then £20 per year.  This was discussed by the floor and was accepted as a good means of advertising. Malcolm pointed out that Little Common Horticultural society also had recently developed a website and it was turning out to be useful for them. The floor agreeed to progress with idea and Oliver will now look into creating and registering the site.</w:t>
      </w:r>
      <w:r/>
    </w:p>
    <w:p>
      <w:pPr>
        <w:pStyle w:val="ListParagraph"/>
        <w:numPr>
          <w:ilvl w:val="0"/>
          <w:numId w:val="1"/>
        </w:numPr>
        <w:spacing w:lineRule="auto" w:line="240"/>
        <w:rPr>
          <w:sz w:val="26"/>
          <w:b/>
          <w:sz w:val="26"/>
          <w:b/>
          <w:szCs w:val="26"/>
          <w:bCs/>
          <w:rFonts w:cs="Calibri"/>
        </w:rPr>
      </w:pPr>
      <w:r>
        <w:rPr>
          <w:rFonts w:eastAsia="Calibri" w:cs="Calibri"/>
          <w:b/>
          <w:bCs/>
          <w:sz w:val="26"/>
          <w:szCs w:val="26"/>
        </w:rPr>
        <w:t xml:space="preserve"> </w:t>
      </w:r>
      <w:r>
        <w:rPr>
          <w:rFonts w:cs="Calibri"/>
          <w:b/>
          <w:bCs/>
          <w:sz w:val="26"/>
          <w:szCs w:val="26"/>
        </w:rPr>
        <w:t>Subscriptions</w:t>
      </w:r>
      <w:r/>
    </w:p>
    <w:p>
      <w:pPr>
        <w:pStyle w:val="ListParagraph"/>
        <w:numPr>
          <w:ilvl w:val="1"/>
          <w:numId w:val="1"/>
        </w:numPr>
        <w:spacing w:lineRule="auto" w:line="240"/>
        <w:rPr>
          <w:sz w:val="26"/>
          <w:b w:val="false"/>
          <w:sz w:val="26"/>
          <w:b w:val="false"/>
          <w:szCs w:val="26"/>
          <w:bCs w:val="false"/>
          <w:rFonts w:cs="Calibri"/>
        </w:rPr>
      </w:pPr>
      <w:r>
        <w:rPr>
          <w:rFonts w:cs="Calibri"/>
          <w:b/>
          <w:bCs/>
          <w:sz w:val="26"/>
          <w:szCs w:val="26"/>
        </w:rPr>
        <w:t>Proposed increase to £5 per year</w:t>
      </w:r>
      <w:r/>
    </w:p>
    <w:p>
      <w:pPr>
        <w:pStyle w:val="ListParagraph"/>
        <w:numPr>
          <w:ilvl w:val="0"/>
          <w:numId w:val="0"/>
        </w:numPr>
        <w:spacing w:lineRule="auto" w:line="240"/>
        <w:ind w:left="0" w:right="0" w:hanging="0"/>
        <w:rPr>
          <w:sz w:val="26"/>
          <w:b/>
          <w:sz w:val="26"/>
          <w:b/>
          <w:szCs w:val="26"/>
          <w:bCs/>
          <w:rFonts w:cs="Calibri"/>
        </w:rPr>
      </w:pPr>
      <w:r>
        <w:rPr>
          <w:rFonts w:cs="Calibri"/>
          <w:b w:val="false"/>
          <w:bCs w:val="false"/>
          <w:sz w:val="26"/>
          <w:szCs w:val="26"/>
        </w:rPr>
        <w:t>The floor agreed that it was a suitable time to increase subscription charges. For 2014/2015, they shall be £5 per member.</w:t>
      </w:r>
      <w:r/>
    </w:p>
    <w:p>
      <w:pPr>
        <w:pStyle w:val="ListParagraph"/>
        <w:numPr>
          <w:ilvl w:val="0"/>
          <w:numId w:val="1"/>
        </w:numPr>
        <w:spacing w:lineRule="auto" w:line="240"/>
        <w:rPr>
          <w:sz w:val="26"/>
          <w:b/>
          <w:sz w:val="26"/>
          <w:b/>
          <w:szCs w:val="26"/>
          <w:bCs/>
          <w:rFonts w:cs="Calibri"/>
        </w:rPr>
      </w:pPr>
      <w:r>
        <w:rPr>
          <w:rFonts w:eastAsia="Calibri" w:cs="Calibri"/>
          <w:b/>
          <w:bCs/>
          <w:sz w:val="26"/>
          <w:szCs w:val="26"/>
        </w:rPr>
        <w:t xml:space="preserve"> </w:t>
      </w:r>
      <w:r>
        <w:rPr>
          <w:rFonts w:cs="Calibri"/>
          <w:b/>
          <w:bCs/>
          <w:sz w:val="26"/>
          <w:szCs w:val="26"/>
        </w:rPr>
        <w:t>Any other business</w:t>
      </w:r>
      <w:r/>
    </w:p>
    <w:p>
      <w:pPr>
        <w:pStyle w:val="ListParagraph"/>
        <w:numPr>
          <w:ilvl w:val="1"/>
          <w:numId w:val="1"/>
        </w:numPr>
        <w:spacing w:lineRule="auto" w:line="240"/>
        <w:rPr>
          <w:sz w:val="26"/>
          <w:b w:val="false"/>
          <w:sz w:val="26"/>
          <w:b w:val="false"/>
          <w:szCs w:val="26"/>
          <w:bCs w:val="false"/>
          <w:rFonts w:cs="Calibri"/>
        </w:rPr>
      </w:pPr>
      <w:r>
        <w:rPr>
          <w:rFonts w:cs="Calibri"/>
          <w:b/>
          <w:bCs/>
          <w:sz w:val="26"/>
          <w:szCs w:val="26"/>
        </w:rPr>
        <w:t>Table hire</w:t>
      </w:r>
      <w:r/>
    </w:p>
    <w:p>
      <w:pPr>
        <w:pStyle w:val="ListParagraph"/>
        <w:numPr>
          <w:ilvl w:val="0"/>
          <w:numId w:val="0"/>
        </w:numPr>
        <w:spacing w:lineRule="auto" w:line="240"/>
        <w:ind w:left="0" w:right="0" w:hanging="0"/>
        <w:rPr>
          <w:sz w:val="26"/>
          <w:b/>
          <w:sz w:val="26"/>
          <w:b/>
          <w:szCs w:val="26"/>
          <w:bCs/>
          <w:rFonts w:cs="Calibri"/>
        </w:rPr>
      </w:pPr>
      <w:r>
        <w:rPr>
          <w:rFonts w:cs="Calibri"/>
          <w:b w:val="false"/>
          <w:bCs w:val="false"/>
          <w:sz w:val="26"/>
          <w:szCs w:val="26"/>
        </w:rPr>
        <w:t>Alan proposed that our table hire charges should increase. In the past year, the society has purchased 10 new Gopak tables in place of some of our heavy wooden tables. As this cost the society a considerable amount of money, it would be sensible to try and recoup some of the that cost via table hire. The floor agreed and so table hire from 2015 shall be £3 per table, per day.</w:t>
      </w:r>
      <w:r/>
    </w:p>
    <w:p>
      <w:pPr>
        <w:pStyle w:val="ListParagraph"/>
        <w:numPr>
          <w:ilvl w:val="1"/>
          <w:numId w:val="1"/>
        </w:numPr>
        <w:spacing w:lineRule="auto" w:line="240"/>
        <w:rPr>
          <w:sz w:val="26"/>
          <w:b w:val="false"/>
          <w:sz w:val="26"/>
          <w:b w:val="false"/>
          <w:szCs w:val="26"/>
          <w:bCs w:val="false"/>
          <w:rFonts w:cs="Calibri"/>
        </w:rPr>
      </w:pPr>
      <w:r>
        <w:rPr>
          <w:rFonts w:cs="Calibri"/>
          <w:b/>
          <w:bCs/>
          <w:sz w:val="26"/>
          <w:szCs w:val="26"/>
        </w:rPr>
        <w:t>Donations</w:t>
      </w:r>
      <w:r/>
    </w:p>
    <w:p>
      <w:pPr>
        <w:pStyle w:val="ListParagraph"/>
        <w:numPr>
          <w:ilvl w:val="0"/>
          <w:numId w:val="0"/>
        </w:numPr>
        <w:spacing w:lineRule="auto" w:line="240"/>
        <w:ind w:left="0" w:right="0" w:hanging="0"/>
        <w:rPr>
          <w:sz w:val="26"/>
          <w:b/>
          <w:sz w:val="26"/>
          <w:b/>
          <w:szCs w:val="26"/>
          <w:bCs/>
          <w:rFonts w:cs="Calibri"/>
        </w:rPr>
      </w:pPr>
      <w:r>
        <w:rPr>
          <w:rFonts w:cs="Calibri"/>
          <w:b w:val="false"/>
          <w:bCs w:val="false"/>
          <w:sz w:val="26"/>
          <w:szCs w:val="26"/>
        </w:rPr>
        <w:t>Mary thanked long-standing member Carrie Breeds for her recent donation of £20 to the society. Mary shall continue to remain in contact with Carrie and will see if she is able to attend any society events in the near future.</w:t>
      </w:r>
      <w:r/>
    </w:p>
    <w:p>
      <w:pPr>
        <w:pStyle w:val="Normal"/>
        <w:spacing w:lineRule="auto" w:line="240" w:before="0" w:after="200"/>
      </w:pPr>
      <w:r>
        <w:rPr>
          <w:rFonts w:cs="Calibri"/>
          <w:b/>
          <w:bCs/>
          <w:sz w:val="26"/>
          <w:szCs w:val="26"/>
        </w:rPr>
        <w:t xml:space="preserve">Close of Meeting:  </w:t>
      </w:r>
      <w:r>
        <w:rPr>
          <w:rFonts w:cs="Calibri"/>
          <w:b w:val="false"/>
          <w:bCs w:val="false"/>
          <w:sz w:val="26"/>
          <w:szCs w:val="26"/>
        </w:rPr>
        <w:t>9:20pm</w:t>
      </w:r>
      <w:r/>
    </w:p>
    <w:p>
      <w:pPr>
        <w:sectPr>
          <w:type w:val="continuous"/>
          <w:pgSz w:w="11906" w:h="16838"/>
          <w:pgMar w:left="1440" w:right="1440" w:header="0" w:top="963" w:footer="0" w:bottom="701" w:gutter="0"/>
          <w:formProt w:val="false"/>
          <w:textDirection w:val="lrTb"/>
          <w:docGrid w:type="default" w:linePitch="360" w:charSpace="4294965247"/>
        </w:sectPr>
      </w:pPr>
    </w:p>
    <w:sectPr>
      <w:type w:val="continuous"/>
      <w:pgSz w:w="11906" w:h="16838"/>
      <w:pgMar w:left="1440" w:right="1440" w:header="0" w:top="963" w:footer="0" w:bottom="70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1)">
    <w:charset w:val="01"/>
    <w:family w:val="swiss"/>
    <w:pitch w:val="default"/>
  </w:font>
  <w:font w:name="Calibri">
    <w:charset w:val="01"/>
    <w:family w:val="swiss"/>
    <w:pitch w:val="default"/>
  </w:font>
  <w:font w:name="Liberation Sans">
    <w:altName w:val="Arial"/>
    <w:charset w:val="01"/>
    <w:family w:val="swiss"/>
    <w:pitch w:val="variable"/>
  </w:font>
  <w:font w:name="Forte">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6"/>
        <w:i/>
        <w:b/>
        <w:szCs w:val="26"/>
        <w:iCs/>
        <w:bCs/>
      </w:rPr>
    </w:lvl>
    <w:lvl w:ilvl="1">
      <w:start w:val="1"/>
      <w:numFmt w:val="lowerLetter"/>
      <w:lvlText w:val="%2."/>
      <w:lvlJc w:val="left"/>
      <w:pPr>
        <w:ind w:left="1353" w:hanging="360"/>
      </w:pPr>
      <w:rPr>
        <w:sz w:val="26"/>
        <w:i/>
        <w:b/>
        <w:szCs w:val="26"/>
        <w:iCs/>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5"/>
  <w:displayBackgroundShape/>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1)" w:hAnsi="Arial (W1)" w:eastAsia="Droid Sans Fallback" w:cs="FreeSans"/>
        <w:sz w:val="24"/>
        <w:szCs w:val="24"/>
        <w:lang w:val="en-GB" w:eastAsia="zh-CN" w:bidi="hi-IN"/>
      </w:rPr>
    </w:rPrDefault>
    <w:pPrDefault>
      <w:pPr/>
    </w:pPrDefault>
  </w:docDefaults>
  <w:style w:type="paragraph" w:styleId="Normal">
    <w:name w:val="Normal"/>
    <w:pPr>
      <w:widowControl/>
      <w:suppressAutoHyphens w:val="true"/>
      <w:overflowPunct w:val="false"/>
      <w:bidi w:val="0"/>
      <w:spacing w:lineRule="auto" w:line="276" w:before="0" w:after="200"/>
      <w:jc w:val="left"/>
    </w:pPr>
    <w:rPr>
      <w:rFonts w:ascii="Calibri" w:hAnsi="Calibri" w:eastAsia="WenQuanYi Micro Hei" w:cs="Calibri"/>
      <w:color w:val="00000A"/>
      <w:sz w:val="22"/>
      <w:szCs w:val="22"/>
      <w:lang w:val="en-GB" w:eastAsia="en-US" w:bidi="ar-SA"/>
    </w:rPr>
  </w:style>
  <w:style w:type="character" w:styleId="WW8Num1z0">
    <w:name w:val="WW8Num1z0"/>
    <w:rPr>
      <w:rFonts w:cs="Calibri"/>
      <w:b/>
      <w:bCs/>
      <w:i/>
      <w:iCs/>
      <w:sz w:val="26"/>
      <w:szCs w:val="26"/>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DefaultParagraphFont">
    <w:name w:val="Default Paragraph Font"/>
    <w:rPr/>
  </w:style>
  <w:style w:type="character" w:styleId="HeaderChar">
    <w:name w:val="Header Char"/>
    <w:basedOn w:val="DefaultParagraphFont"/>
    <w:rPr/>
  </w:style>
  <w:style w:type="character" w:styleId="FooterChar">
    <w:name w:val="Footer Char"/>
    <w:basedOn w:val="DefaultParagraphFont"/>
    <w:rPr/>
  </w:style>
  <w:style w:type="character" w:styleId="ListLabel1">
    <w:name w:val="ListLabel 1"/>
    <w:rPr>
      <w:b/>
    </w:rPr>
  </w:style>
  <w:style w:type="character" w:styleId="ListLabel2">
    <w:name w:val="ListLabel 2"/>
    <w:rPr>
      <w:b/>
      <w:bCs/>
      <w:i/>
      <w:iCs/>
      <w:sz w:val="26"/>
      <w:szCs w:val="26"/>
    </w:rPr>
  </w:style>
  <w:style w:type="paragraph" w:styleId="Heading">
    <w:name w:val="Heading"/>
    <w:basedOn w:val="Normal"/>
    <w:next w:val="TextBody"/>
    <w:pPr>
      <w:keepNext/>
      <w:spacing w:before="240" w:after="120"/>
    </w:pPr>
    <w:rPr>
      <w:rFonts w:ascii="Liberation Sans;Arial" w:hAnsi="Liberation Sans;Arial" w:eastAsia="WenQuanYi Micro Hei" w:cs="Lohit Hindi"/>
      <w:sz w:val="28"/>
      <w:szCs w:val="28"/>
    </w:rPr>
  </w:style>
  <w:style w:type="paragraph" w:styleId="TextBody">
    <w:name w:val="Text Body"/>
    <w:basedOn w:val="Normal"/>
    <w:pPr>
      <w:spacing w:lineRule="auto" w:line="288" w:before="0" w:after="120"/>
    </w:pPr>
    <w:rPr/>
  </w:style>
  <w:style w:type="paragraph" w:styleId="List">
    <w:name w:val="List"/>
    <w:basedOn w:val="TextBody"/>
    <w:pPr/>
    <w:rPr>
      <w:rFonts w:ascii="Arial (W1)" w:hAnsi="Arial (W1)" w:cs="Lohit Hindi"/>
    </w:rPr>
  </w:style>
  <w:style w:type="paragraph" w:styleId="Caption">
    <w:name w:val="Caption"/>
    <w:basedOn w:val="Normal"/>
    <w:pPr>
      <w:suppressLineNumbers/>
      <w:spacing w:before="120" w:after="120"/>
    </w:pPr>
    <w:rPr>
      <w:rFonts w:ascii="Arial (W1)" w:hAnsi="Arial (W1)" w:cs="Lohit Hindi"/>
      <w:i/>
      <w:iCs/>
      <w:sz w:val="24"/>
      <w:szCs w:val="24"/>
    </w:rPr>
  </w:style>
  <w:style w:type="paragraph" w:styleId="Index">
    <w:name w:val="Index"/>
    <w:basedOn w:val="Normal"/>
    <w:pPr>
      <w:suppressLineNumbers/>
    </w:pPr>
    <w:rPr>
      <w:rFonts w:ascii="Arial (W1)" w:hAnsi="Arial (W1)" w:cs="Lohit Hindi"/>
    </w:rPr>
  </w:style>
  <w:style w:type="paragraph" w:styleId="ListParagraph">
    <w:name w:val="List Paragraph"/>
    <w:basedOn w:val="Normal"/>
    <w:pPr>
      <w:spacing w:before="0" w:after="200"/>
      <w:ind w:left="720" w:right="0" w:hanging="0"/>
    </w:pPr>
    <w:rPr/>
  </w:style>
  <w:style w:type="paragraph" w:styleId="Header">
    <w:name w:val="Header"/>
    <w:basedOn w:val="Normal"/>
    <w:pPr>
      <w:suppressLineNumbers/>
      <w:tabs>
        <w:tab w:val="center" w:pos="4513" w:leader="none"/>
        <w:tab w:val="right" w:pos="9026" w:leader="none"/>
      </w:tabs>
      <w:spacing w:lineRule="auto" w:line="240" w:before="0" w:after="0"/>
    </w:pPr>
    <w:rPr/>
  </w:style>
  <w:style w:type="paragraph" w:styleId="Footer">
    <w:name w:val="Footer"/>
    <w:basedOn w:val="Normal"/>
    <w:pPr>
      <w:suppressLineNumbers/>
      <w:tabs>
        <w:tab w:val="center" w:pos="4513" w:leader="none"/>
        <w:tab w:val="right" w:pos="9026" w:leader="none"/>
      </w:tabs>
      <w:spacing w:lineRule="auto" w:line="240" w:before="0" w:after="0"/>
    </w:pPr>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4276</TotalTime>
  <Application>LibreOffice/4.3.4.1$Linux_x86 LibreOffice_project/430m0$Build-1</Application>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2011-09-07T10:45:00Z</dcterms:created>
  <dc:creator>Oliver</dc:creator>
  <dc:language>en-GB</dc:language>
  <cp:lastModifiedBy>oliver </cp:lastModifiedBy>
  <dcterms:modified xsi:type="dcterms:W3CDTF">2014-12-06T15:45:23Z</dcterms:modified>
  <cp:revision>47</cp:revision>
</cp:coreProperties>
</file>